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28. тачка 10) и члана 29. став 3. Закона о туризму („Службени гласник РС”, број 17/19)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:rsidR="003E3B4F" w:rsidRPr="00FE6BA9" w:rsidRDefault="003E3B4F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B4F" w:rsidRPr="00FE6BA9" w:rsidRDefault="00632E6A" w:rsidP="003A5AAC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3A5AAC" w:rsidRPr="00FE6BA9" w:rsidRDefault="003A5AAC" w:rsidP="003A5AAC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EC5350" w:rsidRPr="00FE6BA9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:rsidR="00EC5350" w:rsidRPr="00FE6BA9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</w:p>
    <w:p w:rsidR="00EC5350" w:rsidRPr="00FE6BA9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EC5350" w:rsidRPr="00FE6BA9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Овом уредбом утврђују се услови и начин доделе и коришћења средстава за подстицање унапређења туристичког промета домаћих туриста на територији Републике Србије (у даљем тексту: подстицање развоја домаћег туризма).</w:t>
      </w:r>
    </w:p>
    <w:p w:rsidR="004035E1" w:rsidRPr="00FE6BA9" w:rsidRDefault="004035E1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FE6BA9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Подстицање развоја домаћег туризма спроводи се кроз доделу ваучера за субвенционисано коришћење услуге смештаја у угоститељским објектима, на територији Републике Србије (у даљем тексту: ваучер), у трајању од најмање пе</w:t>
      </w:r>
      <w:r w:rsidR="00E7095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 ноћења, изван места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пребивалишта корисника</w:t>
      </w:r>
      <w:r w:rsidR="00037164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ваучера.</w:t>
      </w:r>
    </w:p>
    <w:p w:rsidR="00EC5350" w:rsidRPr="00FE6BA9" w:rsidRDefault="00F27914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EC5350" w:rsidRPr="00FE6BA9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Услуге смештаја из члана 2. ове уредбе пружа привредно друштво, друго правно лице, предузетник, физичко лице, као и здравствене установе које организују боравак и пружају услуге превенције, лечења и рехабилитације, а пружају услуге смештаја и исхране трећим лицима у складу са прописима којима се уређује област угоститељства, као и физичка лица која пружају угоститељске услуге у категорисаним објектима домаће радиности и сеоског туристичког домаћинства, а у којима се угоститељска делатност обавља у складу са прописима којима се уређује област угоститељства (у даљем тексту: Угоститељ).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 завршетку коришћења услуга смештаја, Угоститељ јe у обавези да кориснику ваучера изда фискални исечак за пружене услуге.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Фискални исечак из става 2. овог члана мора да садржи све елементе прописане Законом о фискалним касама („Службени гласник РСˮ, бр. 135/04</w:t>
      </w:r>
      <w:r w:rsidR="00B44A5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93/12</w:t>
      </w:r>
      <w:r w:rsidR="00B44A5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153/20 - др. закон и 96/21 – др. закон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), као и износ боравишне таксе, ослобађања од њеног плаћања или умањења, у складу са прописима којима се уређује област угоститељства.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Изузетно од ст. 2. и 3. овог члана физичко лице који угоститељске услуге пружа непосредно, по завршетку коришћења услуге смештаја у обавези је да кориснику изда посебан рачун.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Посебан рачун из става 4. овог члана физичко лице својеручно потписује и исти садржи све прописане елементе из члана 34. став 2. Закона о угоститељству</w:t>
      </w:r>
      <w:r w:rsidR="00B44A5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(„Службени гласник РСˮ, број 17/19)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У случају да физичко лице, као Угоститељ, угоститељске услуге пружа преко посредника (привредно друштво, друго правно лице или предузетник) посредник је у обавези да по завршетку коришћења услуге смештаја кориснику изда фискални исечак, који мора да садржи све елементе прописане Законом о фискалним касама.</w:t>
      </w:r>
    </w:p>
    <w:p w:rsidR="00F27914" w:rsidRPr="00FE6BA9" w:rsidRDefault="00632E6A" w:rsidP="003A5AA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Посебан рачун из става 4. овог члана и фискални исечак из става 6. овог члана не садржи податке о боравишној такси.</w:t>
      </w:r>
    </w:p>
    <w:p w:rsidR="00EC5350" w:rsidRPr="00FE6BA9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4.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Корисници ваучера у смислу ове уредбе су:</w:t>
      </w:r>
    </w:p>
    <w:p w:rsidR="00EC5350" w:rsidRPr="00FE6BA9" w:rsidRDefault="00632E6A" w:rsidP="00844F0A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корисници права на пензију;</w:t>
      </w:r>
    </w:p>
    <w:p w:rsidR="00EC5350" w:rsidRPr="00FE6BA9" w:rsidRDefault="00632E6A" w:rsidP="00D81B0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незапослена лица из евиденције Националне службе за запошљавање и друга лица на евиденцији Националне службе за запошљавање (корисници посебне новчане накнаде и привремене накнаде);</w:t>
      </w:r>
    </w:p>
    <w:p w:rsidR="00EC5350" w:rsidRPr="00FE6BA9" w:rsidRDefault="00632E6A" w:rsidP="00D81B0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корисници права на додатак за помоћ и негу другог лица, који то право остварују у складу са законом којим се уређује социјална заштита;</w:t>
      </w:r>
    </w:p>
    <w:p w:rsidR="00EC5350" w:rsidRPr="00FE6BA9" w:rsidRDefault="00632E6A" w:rsidP="00D81B0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корисници права на додатак за помоћ и негу другог лица, који то право остварују у складу са законом којим се уређује пензијско и инвалидско осигурање;</w:t>
      </w:r>
    </w:p>
    <w:p w:rsidR="00EC5350" w:rsidRPr="00FE6BA9" w:rsidRDefault="00632E6A" w:rsidP="00D81B0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5) радно ангажована лица са примањима, која не прелазе износ од 70.000 динара месечно;</w:t>
      </w:r>
      <w:r w:rsidR="00F27914" w:rsidRPr="00FE6BA9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sr-Cyrl-CS"/>
        </w:rPr>
        <w:t xml:space="preserve"> </w:t>
      </w:r>
    </w:p>
    <w:p w:rsidR="00EC5350" w:rsidRPr="00FE6BA9" w:rsidRDefault="00632E6A" w:rsidP="00D81B0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6) ратни војни инвалиди и цивилни инвалиди рата са примањима, која не прелазе износ од 70.000 динара месечно;</w:t>
      </w:r>
      <w:r w:rsidR="00F27914" w:rsidRPr="00FE6BA9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sr-Cyrl-CS"/>
        </w:rPr>
        <w:t xml:space="preserve"> </w:t>
      </w:r>
    </w:p>
    <w:p w:rsidR="00EC5350" w:rsidRPr="00FE6BA9" w:rsidRDefault="00632E6A" w:rsidP="00844F0A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7) корисници права на накнаду на породичну инвалиднину по палом борцу;</w:t>
      </w:r>
    </w:p>
    <w:p w:rsidR="00EC5350" w:rsidRPr="00FE6BA9" w:rsidRDefault="00632E6A" w:rsidP="00D81B0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8) носиоци активног породичног пољопривредног газдинства који су се изјаснили да се баве искључиво пољопривредом, уписани у Регистар пољопривредних газдинстава у складу са Законом о пољопривреди и руралном развоју („Службени </w:t>
      </w:r>
      <w:r w:rsidR="007D7EE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гласник РС”, бр. 41/09, 10/13 -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др. </w:t>
      </w:r>
      <w:r w:rsidR="007D7EE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акон</w:t>
      </w:r>
      <w:r w:rsidR="007D7EE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101/16</w:t>
      </w:r>
      <w:r w:rsidR="007D7EE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67/21 - др. закон и 114/21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);</w:t>
      </w:r>
    </w:p>
    <w:p w:rsidR="00EC5350" w:rsidRPr="00FE6BA9" w:rsidRDefault="00632E6A" w:rsidP="00844F0A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9) студенти.</w:t>
      </w:r>
      <w:r w:rsidR="00F27914" w:rsidRPr="00FE6BA9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sr-Cyrl-CS"/>
        </w:rPr>
        <w:t xml:space="preserve"> </w:t>
      </w:r>
    </w:p>
    <w:p w:rsidR="00EC5350" w:rsidRPr="00FE6BA9" w:rsidRDefault="00632E6A" w:rsidP="00844F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Лица из става 1. тачка 9) овог члана субвенционисано коришћење услуге смештаја у угоститељским објектима, поред места пребивалишта, не могу да остваре и у месту студирања.</w:t>
      </w:r>
    </w:p>
    <w:p w:rsidR="00EC5350" w:rsidRPr="00FE6BA9" w:rsidRDefault="00632E6A" w:rsidP="00844F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Корисник ваучера може остварити право на субвенционисано коришћење услуга смештаја у угоститељским објектима само по једном основу из става 1. овог члана.</w:t>
      </w:r>
    </w:p>
    <w:p w:rsidR="00F27914" w:rsidRPr="00FE6BA9" w:rsidRDefault="00632E6A" w:rsidP="003A5AA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Корисник ваучера је дужан да ваучер користи лично, искључиво за услуге смештаја у угоститељском објекту </w:t>
      </w:r>
      <w:r w:rsidR="00587C14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 који је издата потврда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резервацији, на начин прописан овом уредбом.</w:t>
      </w:r>
    </w:p>
    <w:p w:rsidR="00EC5350" w:rsidRPr="00FE6BA9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5.</w:t>
      </w:r>
    </w:p>
    <w:p w:rsidR="00F27914" w:rsidRPr="00FE6BA9" w:rsidRDefault="00632E6A" w:rsidP="00C26E8F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Подстицање развоја домаћег туризма спроводи Министарство трговине, туризма и телекомуникација (у даљем тексту: Министарство), у сарадњи са Министарством финансија, Министарством за рад, запошљавање, борачка и социјална питања, центрима за социјални рад, филијалама Републичког фонда за пензијско и инвалидско осигурање, Националном службом за запошљавање, Централним регистром обавезног социјалног осигурања, Министарством пољопривреде, шумарства и водопривреде – Управом за аграрна плаћања и Јавним предузећем „Пошта Србије”, Београд (у даљем тексту: Пошта Србије).</w:t>
      </w:r>
    </w:p>
    <w:p w:rsidR="001478DE" w:rsidRPr="00FE6BA9" w:rsidRDefault="001478DE" w:rsidP="00C26E8F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EC5350" w:rsidRPr="00FE6BA9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Члан 6.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Министарство објављује обавештење којим се позивају Угоститељи да се пријаве ради реализације шеме доделе ваучера корисницима.</w:t>
      </w:r>
    </w:p>
    <w:p w:rsidR="008D05F5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</w:t>
      </w:r>
      <w:r w:rsidR="0071272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 учешће у реализацији шеме доделе ваучера корисницима (у даљем тексту: пријава за учешће), Министарству</w:t>
      </w:r>
      <w:r w:rsidR="00FD6B1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FD6B15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991C48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свог </w:t>
      </w:r>
      <w:r w:rsidR="00FD6B15" w:rsidRPr="00FE6BA9">
        <w:rPr>
          <w:rFonts w:ascii="Times New Roman" w:hAnsi="Times New Roman" w:cs="Times New Roman"/>
          <w:sz w:val="24"/>
          <w:szCs w:val="24"/>
          <w:lang w:val="sr-Cyrl-CS"/>
        </w:rPr>
        <w:t>главног корисничког налога,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подносе Угоститељи</w:t>
      </w:r>
      <w:r w:rsidR="0071272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a</w:t>
      </w:r>
      <w:r w:rsidR="00037164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плицирањем кроз </w:t>
      </w:r>
      <w:r w:rsidR="00712725" w:rsidRPr="00FE6BA9">
        <w:rPr>
          <w:rFonts w:ascii="Times New Roman" w:hAnsi="Times New Roman" w:cs="Times New Roman"/>
          <w:sz w:val="24"/>
          <w:szCs w:val="24"/>
          <w:lang w:val="sr-Cyrl-CS"/>
        </w:rPr>
        <w:t>централн</w:t>
      </w:r>
      <w:r w:rsidR="00F8250D" w:rsidRPr="00FE6BA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12725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информацион</w:t>
      </w:r>
      <w:r w:rsidR="00F8250D" w:rsidRPr="00FE6BA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12725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систему у области угоститељства и туризма (Е-туриста) (у даљем тексту: ЦИС)</w:t>
      </w:r>
      <w:r w:rsidR="00C26E8F" w:rsidRPr="00FE6BA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37164" w:rsidRPr="00FE6BA9" w:rsidRDefault="008D05F5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sz w:val="24"/>
          <w:szCs w:val="24"/>
          <w:lang w:val="sr-Cyrl-CS"/>
        </w:rPr>
        <w:t>Пријава</w:t>
      </w:r>
      <w:r w:rsidR="00FD6B1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8260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учешће</w:t>
      </w:r>
      <w:r w:rsidR="00FD6B1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32E6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нарочито</w:t>
      </w:r>
      <w:r w:rsidR="008F3159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садржи</w:t>
      </w:r>
      <w:r w:rsidR="00632E6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</w:p>
    <w:p w:rsidR="00260FCD" w:rsidRPr="00FE6BA9" w:rsidRDefault="00260FCD" w:rsidP="009428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пословно име привредног друштва, другог правног лица или предузетника, односно име и презиме физичког лица из члана 3. ове уредбе;</w:t>
      </w:r>
    </w:p>
    <w:p w:rsidR="00260FCD" w:rsidRPr="00FE6BA9" w:rsidRDefault="00260FCD" w:rsidP="0094288A">
      <w:pPr>
        <w:spacing w:after="0"/>
        <w:ind w:firstLine="709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матични број за привредно друштво, друго правно лице или предузетника</w:t>
      </w:r>
      <w:r w:rsidR="0098340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односно ЈМБГ за физичка лица;</w:t>
      </w:r>
    </w:p>
    <w:p w:rsidR="00260FCD" w:rsidRPr="00FE6BA9" w:rsidRDefault="00983407" w:rsidP="009428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="00260FC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седиште, односно адресу Угоститеља (улица, број, место, поштански број, општина);</w:t>
      </w:r>
    </w:p>
    <w:p w:rsidR="00260FCD" w:rsidRPr="00FE6BA9" w:rsidRDefault="00983407" w:rsidP="009428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="00260FC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податке о угоститељском објекту (</w:t>
      </w:r>
      <w:r w:rsidR="00991C4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</w:t>
      </w:r>
      <w:r w:rsidR="00686973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динствени идентификатор пријаве</w:t>
      </w:r>
      <w:r w:rsidR="00C26E8F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686973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60FC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назив, врста, адреса, као и број индивидуалних лежаја, односно податак о укупним смештајним капацитетима</w:t>
      </w:r>
      <w:r w:rsidR="00991C4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а за категорисане објекте и категорија</w:t>
      </w:r>
      <w:r w:rsidR="00260FC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);</w:t>
      </w:r>
    </w:p>
    <w:p w:rsidR="00EB0828" w:rsidRPr="00FE6BA9" w:rsidRDefault="00983407" w:rsidP="00844F0A">
      <w:pPr>
        <w:spacing w:after="0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="00260FC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</w:t>
      </w:r>
      <w:r w:rsidR="002A1F9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e-mail</w:t>
      </w:r>
      <w:r w:rsidR="00EB082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адресу</w:t>
      </w:r>
      <w:r w:rsidR="005744E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</w:t>
      </w:r>
      <w:r w:rsidR="00EB082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гоститеља;</w:t>
      </w:r>
    </w:p>
    <w:p w:rsidR="00260FCD" w:rsidRPr="00FE6BA9" w:rsidRDefault="00983407" w:rsidP="00844F0A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</w:t>
      </w:r>
      <w:r w:rsidR="00260FC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EB082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телефон</w:t>
      </w:r>
      <w:r w:rsidR="005744E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</w:t>
      </w:r>
      <w:r w:rsidR="00EB082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гоститеља;</w:t>
      </w:r>
    </w:p>
    <w:p w:rsidR="00260FCD" w:rsidRPr="00FE6BA9" w:rsidRDefault="00983407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</w:t>
      </w:r>
      <w:r w:rsidR="00260FC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податке о контакт особи.</w:t>
      </w:r>
    </w:p>
    <w:p w:rsidR="008D05F5" w:rsidRPr="00FE6BA9" w:rsidRDefault="00020A11" w:rsidP="00844F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  <w:r w:rsidR="008D05F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Подаци из става 3. тач. 1)-</w:t>
      </w:r>
      <w:r w:rsidR="00EB082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="008D05F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овог члана генеришу се из ЦИС-а,</w:t>
      </w:r>
      <w:r w:rsidR="0088260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D05F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 податке из </w:t>
      </w:r>
      <w:r w:rsidR="002D0A9E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става 3. </w:t>
      </w:r>
      <w:r w:rsidR="008D05F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тач. </w:t>
      </w:r>
      <w:r w:rsidR="00377AA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</w:t>
      </w:r>
      <w:r w:rsidR="008D05F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)-</w:t>
      </w:r>
      <w:r w:rsidR="00377AA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</w:t>
      </w:r>
      <w:r w:rsidR="008D05F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 </w:t>
      </w:r>
      <w:r w:rsidR="002D0A9E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овог члана </w:t>
      </w:r>
      <w:r w:rsidR="008D05F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уноси Угоститељ.</w:t>
      </w:r>
    </w:p>
    <w:p w:rsidR="00C26E8F" w:rsidRPr="00FE6BA9" w:rsidRDefault="008D05F5" w:rsidP="00C26E8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Попуњену пријаву </w:t>
      </w:r>
      <w:r w:rsidR="0088260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учешће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Угоститељ</w:t>
      </w:r>
      <w:r w:rsidR="0088260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потписује и преко ЦИС-а прилаже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>као скениран документ</w:t>
      </w:r>
      <w:r w:rsidR="00882607" w:rsidRPr="00FE6BA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26E8F" w:rsidRPr="00FE6BA9" w:rsidRDefault="00632E6A" w:rsidP="00C26E8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сваки објекат који Угоститељ ставља у функцију реализације шеме доделе ваучера подноси се посебна пријава</w:t>
      </w:r>
      <w:r w:rsidR="008F3159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 учешће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C26E8F" w:rsidRPr="00FE6BA9" w:rsidRDefault="004424C4" w:rsidP="00C26E8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sz w:val="24"/>
          <w:szCs w:val="24"/>
          <w:lang w:val="sr-Cyrl-CS"/>
        </w:rPr>
        <w:t>Изузетно за објекте домаће радиности врсте апартман или соба, који се налазе на истој адреси, Угоститељ подноси једну пријаву</w:t>
      </w:r>
      <w:r w:rsidR="008F3159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за учешће</w:t>
      </w:r>
      <w:r w:rsidR="00896633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, са обједињеним називом за </w:t>
      </w:r>
      <w:r w:rsidR="00E3672F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те </w:t>
      </w:r>
      <w:r w:rsidR="00C26E8F" w:rsidRPr="00FE6BA9">
        <w:rPr>
          <w:rFonts w:ascii="Times New Roman" w:hAnsi="Times New Roman" w:cs="Times New Roman"/>
          <w:sz w:val="24"/>
          <w:szCs w:val="24"/>
          <w:lang w:val="sr-Cyrl-CS"/>
        </w:rPr>
        <w:t>објекте.</w:t>
      </w:r>
    </w:p>
    <w:p w:rsidR="008F3159" w:rsidRPr="00FE6BA9" w:rsidRDefault="00442D04" w:rsidP="00C26E8F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Угоститељ који није евидентиран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ЦИС</w:t>
      </w:r>
      <w:r w:rsidR="00EC4D74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-у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>не може остварити право по основу ове уредбе.</w:t>
      </w:r>
    </w:p>
    <w:p w:rsidR="008F3159" w:rsidRPr="00FE6BA9" w:rsidRDefault="00020A11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26E8F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Министарство </w:t>
      </w:r>
      <w:r w:rsidR="008F3159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сачињава листу Угоститеља који су испунили услове за реализацију шеме доделе ваучера и објављује је на званичној интернет презентацији Министарства.</w:t>
      </w:r>
    </w:p>
    <w:p w:rsidR="00E0059A" w:rsidRPr="00FE6BA9" w:rsidRDefault="00020A11" w:rsidP="00844F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F3159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Корисницима ваучера</w:t>
      </w:r>
      <w:r w:rsidR="00C26E8F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Угоститељ може да пружа услуге </w:t>
      </w:r>
      <w:r w:rsidR="008F3159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смештаја почев од наредног дана, рачунајући од дана објављивања на листи из става </w:t>
      </w:r>
      <w:r w:rsidR="0056080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="008F3159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члана.</w:t>
      </w:r>
    </w:p>
    <w:p w:rsidR="008D4596" w:rsidRPr="00FE6BA9" w:rsidRDefault="008D4596" w:rsidP="00844F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Корисницима ваучера Угоститељ може да пружа услуге смештаја у границама капацитета</w:t>
      </w:r>
      <w:r w:rsidR="00DE7A4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броја индивидуалн</w:t>
      </w:r>
      <w:r w:rsidR="00DE7A4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их леж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аја, који су евидентирани у ЦИС-у.</w:t>
      </w:r>
    </w:p>
    <w:p w:rsidR="00EC5350" w:rsidRPr="00FE6BA9" w:rsidRDefault="00632E6A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Угоститељ је у обавези да писаним путем информише Министарство о свим статусним и другим променама у току периода трајања шеме доделе ваучера, о чему прилаже одговарајуће доказе.</w:t>
      </w:r>
    </w:p>
    <w:p w:rsidR="00EC5350" w:rsidRPr="00FE6BA9" w:rsidRDefault="00632E6A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случају повећања смештајних капацитета </w:t>
      </w:r>
      <w:r w:rsidR="00D176C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угоститељског објекта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Угоститељ је дужан да пре њиховог стављања у функцију поступи на начин прописан </w:t>
      </w:r>
      <w:r w:rsidR="00D23A9E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ставом </w:t>
      </w:r>
      <w:r w:rsidR="009F43C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12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члана.</w:t>
      </w:r>
    </w:p>
    <w:p w:rsidR="00EC5350" w:rsidRPr="00FE6BA9" w:rsidRDefault="00632E6A" w:rsidP="00844F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Уколико у току периода трајања шеме доделе ваучера Угоститељ престане да испуњава услове прописане законом и овом уредбом, у обавези је да од дана престанка испуњења услова, обустави реализацију доделе ваучера.</w:t>
      </w:r>
    </w:p>
    <w:p w:rsidR="003D5BA1" w:rsidRPr="00FE6BA9" w:rsidRDefault="00587C14" w:rsidP="00844F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Ваучери реализовани пре рока из </w:t>
      </w:r>
      <w:r w:rsidR="0056080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става </w:t>
      </w:r>
      <w:r w:rsidR="009F43C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 неће се рефундирати.</w:t>
      </w:r>
    </w:p>
    <w:p w:rsidR="0072505B" w:rsidRPr="00FE6BA9" w:rsidRDefault="00587C14" w:rsidP="00844F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Ваучери реализовани након престанка испуњења услова из </w:t>
      </w:r>
      <w:r w:rsidR="0056080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става 14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 неће се рефундирати.</w:t>
      </w:r>
    </w:p>
    <w:p w:rsidR="00967DE5" w:rsidRPr="00FE6BA9" w:rsidRDefault="00587C14" w:rsidP="00844F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Ваучери реализовани у </w:t>
      </w:r>
      <w:r w:rsidR="00D176C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угоститељским </w:t>
      </w:r>
      <w:r w:rsidR="0056080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објектима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преко капацитета индивидуалн</w:t>
      </w:r>
      <w:r w:rsidR="0056080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их лежаја</w:t>
      </w:r>
      <w:r w:rsidR="00D176C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82607" w:rsidRPr="00FE6BA9">
        <w:rPr>
          <w:rFonts w:ascii="Times New Roman" w:hAnsi="Times New Roman" w:cs="Times New Roman"/>
          <w:sz w:val="24"/>
          <w:szCs w:val="24"/>
          <w:lang w:val="sr-Cyrl-CS"/>
        </w:rPr>
        <w:t>евидентираним</w:t>
      </w:r>
      <w:r w:rsidR="00D176C6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у ЦИС-у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неће се рефундирати</w:t>
      </w:r>
      <w:r w:rsidR="00D176C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EC5350" w:rsidRPr="00FE6BA9" w:rsidRDefault="00632E6A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Министарство у случају из става 1</w:t>
      </w:r>
      <w:r w:rsidR="0056080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72505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овог члана може по службеној дужности брисати Угоститеља са листе Угоститеља.</w:t>
      </w:r>
    </w:p>
    <w:p w:rsidR="001F1640" w:rsidRPr="00FE6BA9" w:rsidRDefault="001F1640" w:rsidP="00844F0A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sz w:val="24"/>
          <w:szCs w:val="24"/>
          <w:lang w:val="sr-Cyrl-CS"/>
        </w:rPr>
        <w:t>По поновном испуњењу прописаних услова Угоститељ може, на начин прописан овом уредбом, подношењем нове пријаве</w:t>
      </w:r>
      <w:r w:rsidR="001A1261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>за учешће</w:t>
      </w:r>
      <w:r w:rsidR="00DE7A4B" w:rsidRPr="00FE6BA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бити враћен на листу Угоститеља</w:t>
      </w:r>
      <w:r w:rsidRPr="00FE6BA9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.</w:t>
      </w:r>
    </w:p>
    <w:p w:rsidR="00304C46" w:rsidRPr="00FE6BA9" w:rsidRDefault="00587C14" w:rsidP="00844F0A">
      <w:pPr>
        <w:pStyle w:val="CommentText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sz w:val="24"/>
          <w:szCs w:val="24"/>
          <w:lang w:val="sr-Cyrl-CS"/>
        </w:rPr>
        <w:t>Угоститељ физичко лице не може дати овлашћење другом физичком лицу да у његово име и за његов рачун обавља послове у вези са реализацијом шеме доделе ваучера (потписивање ваучера, пријава</w:t>
      </w:r>
      <w:r w:rsidR="00624059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44E7" w:rsidRPr="00FE6BA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>гоститеља за учешће у реализацији шеме доделе ваучера, захтева за рефундацију, посебних рачуна и</w:t>
      </w:r>
      <w:r w:rsidR="00624059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>друго</w:t>
      </w:r>
      <w:r w:rsidR="00660B2C" w:rsidRPr="00FE6BA9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1106CC" w:rsidRPr="00FE6BA9" w:rsidRDefault="006F7967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sz w:val="24"/>
          <w:szCs w:val="24"/>
          <w:lang w:val="sr-Cyrl-CS"/>
        </w:rPr>
        <w:t>Угоститељ који кориснике ваучера није унео</w:t>
      </w:r>
      <w:r w:rsidR="00276E20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6821C1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ЦИС</w:t>
      </w:r>
      <w:r w:rsidR="00130568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као кориснике услуге смештаја,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 та лица 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>не може остварити право на рефундацију ваучера.</w:t>
      </w:r>
    </w:p>
    <w:p w:rsidR="00F27914" w:rsidRPr="00FE6BA9" w:rsidRDefault="00F27914" w:rsidP="00844F0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FE6BA9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7.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 објављивању листе Угоститеља из члана 6. став </w:t>
      </w:r>
      <w:r w:rsidR="00226339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ове уредбе, Министарство објављује обавештење за подношење пријава за доделу ваучера (у даљем тексту: пријава).</w:t>
      </w:r>
    </w:p>
    <w:p w:rsidR="00DE7A4B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које испуњава услове из члана 4. ове уредбе врши резервацију смештаја код Угоститеља са објављене листе, на основу чега Угоститељ издаје потврду о резервацији</w:t>
      </w:r>
      <w:r w:rsidR="00DE7A4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која се генерише из ЦИС-а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из става 2. овог члана подноси пријаву, која садржи нарочито:</w:t>
      </w:r>
    </w:p>
    <w:p w:rsidR="00EC5350" w:rsidRPr="00FE6BA9" w:rsidRDefault="00632E6A" w:rsidP="00844F0A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име и презиме подносиоца пријаве;</w:t>
      </w:r>
    </w:p>
    <w:p w:rsidR="00EC5350" w:rsidRPr="00FE6BA9" w:rsidRDefault="00632E6A" w:rsidP="00844F0A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ЈМБГ;</w:t>
      </w:r>
    </w:p>
    <w:p w:rsidR="00EC5350" w:rsidRPr="00FE6BA9" w:rsidRDefault="00632E6A" w:rsidP="003871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адресу пребивалишта или привременог боравишта корисника ваучера на коју се врши достава ваучера;</w:t>
      </w:r>
    </w:p>
    <w:p w:rsidR="00EC5350" w:rsidRPr="00FE6BA9" w:rsidRDefault="00632E6A" w:rsidP="00844F0A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контакт телефон;</w:t>
      </w:r>
    </w:p>
    <w:p w:rsidR="00EC5350" w:rsidRPr="00FE6BA9" w:rsidRDefault="00632E6A" w:rsidP="00844F0A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5) назив угоститељског објекта за који је извршена резервација;</w:t>
      </w:r>
    </w:p>
    <w:p w:rsidR="00EC5350" w:rsidRPr="00FE6BA9" w:rsidRDefault="00632E6A" w:rsidP="00844F0A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6) период резервације смештаја;</w:t>
      </w:r>
    </w:p>
    <w:p w:rsidR="00EC5350" w:rsidRPr="00FE6BA9" w:rsidRDefault="00632E6A" w:rsidP="00844F0A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7) податак о оствареном праву из члана 4. ове уредбе.</w:t>
      </w:r>
    </w:p>
    <w:p w:rsidR="00EC5350" w:rsidRPr="00FE6BA9" w:rsidRDefault="00632E6A" w:rsidP="00844F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из става 2. овог члана уз пријаву ставља на увид личну карту или пасош, као и потврду о извршеној резервацији.</w:t>
      </w:r>
    </w:p>
    <w:p w:rsidR="00EC5350" w:rsidRPr="00FE6BA9" w:rsidRDefault="00632E6A" w:rsidP="00844F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из члана 4. став 1. тачка 1) ове уредбе ставља на увид оригинал пензионог чека или решење о оствареном праву на пензију.</w:t>
      </w:r>
    </w:p>
    <w:p w:rsidR="00EC5350" w:rsidRPr="00FE6BA9" w:rsidRDefault="00632E6A" w:rsidP="00844F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Изузетно, корисник права на пензију из иностранства </w:t>
      </w:r>
      <w:r w:rsidR="006F796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ставља на увид оригинални документ који издаје банка са територије </w:t>
      </w:r>
      <w:r w:rsidR="00A14A4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</w:t>
      </w:r>
      <w:r w:rsidR="006F796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епублике </w:t>
      </w:r>
      <w:r w:rsidR="00A14A4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</w:t>
      </w:r>
      <w:r w:rsidR="006F796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бије, а којим се потврђује новчани прилив по основу оствареног права на пензију.</w:t>
      </w:r>
    </w:p>
    <w:p w:rsidR="00EC5350" w:rsidRPr="00FE6BA9" w:rsidRDefault="00632E6A" w:rsidP="00844F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Лице из члана 4. став 1. тачка 5) ове уредбе ставља на увид оригинал потврде о запослењу и оствареној заради исплаћеној у месецу који претходи месецу у коме се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подноси пријава, коју издаје послодавац или исплатни листић за зараду исплаћену у месецу који претходи месецу у коме се подноси пријава.</w:t>
      </w:r>
    </w:p>
    <w:p w:rsidR="00EC5350" w:rsidRPr="00FE6BA9" w:rsidRDefault="00632E6A" w:rsidP="00844F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Лице из члана 4. став 1. тачка 9) ове уредбе прилаже оригинал потврду високошколске установе о статусу студента првог, другог или трећег степена, за текућу школску </w:t>
      </w:r>
      <w:r w:rsidR="008E56D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годину</w:t>
      </w:r>
      <w:r w:rsidR="00DF01EF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EC5350" w:rsidRPr="00FE6BA9" w:rsidRDefault="00632E6A" w:rsidP="00844F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из става 2. овог члана пријаву подноси лично и ставља на увид, односно прилаже потребну документацију.</w:t>
      </w:r>
    </w:p>
    <w:p w:rsidR="003A5927" w:rsidRPr="00FE6BA9" w:rsidRDefault="00632E6A" w:rsidP="00844F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Изузетно, за лица из члана 4. став 1. тач. </w:t>
      </w:r>
      <w:r w:rsidR="008151E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1),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3), 4), 6) и 7) ове уредбе, подношење пријаве и стављање на увид потребне документације може извршити друго лице.</w:t>
      </w:r>
    </w:p>
    <w:p w:rsidR="003A5927" w:rsidRPr="00FE6BA9" w:rsidRDefault="003A5927" w:rsidP="00844F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из става 10. овог члана лица из члана 4. став 1. тачка 1)</w:t>
      </w:r>
      <w:r w:rsidR="00D34F4E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ове уредбе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овлашћење за подношење пријаве и стављање на увид потребне документације даје на 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обрасцу једнократног пуномоћја, који се објављује се на сајту </w:t>
      </w:r>
      <w:r w:rsidR="000142C4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Министарства и 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Поште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Србије</w:t>
      </w:r>
      <w:r w:rsidR="004A17F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C5350" w:rsidRPr="00FE6BA9" w:rsidRDefault="00632E6A" w:rsidP="00844F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малолетно или пословно неспособно лице, које испуњава услов из члана 4. ове уредбе, пријаву подноси законски заступник (родитељ, односно старатељ).</w:t>
      </w:r>
    </w:p>
    <w:p w:rsidR="00EC5350" w:rsidRPr="00FE6BA9" w:rsidRDefault="0032668B" w:rsidP="00844F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које испуњава услове из члана 4. ове уредбе</w:t>
      </w:r>
      <w:r w:rsidR="008151E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32E6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стиче право на доделу ваучера, ако је услов из члана 4. ове уредбе остварио даном подношења пријаве.</w:t>
      </w:r>
    </w:p>
    <w:p w:rsidR="00EC5350" w:rsidRPr="00FE6BA9" w:rsidRDefault="00632E6A" w:rsidP="00844F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Пријава се попуњава на обрасцу „Пријава за доделу ваучера за субвенционисано коришћење услуга смештаја у угоститељским објектима у 202</w:t>
      </w:r>
      <w:r w:rsidR="006457B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="00B87BE9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години”, који је одштампан уз ову уредбу и чини њен саставни део.</w:t>
      </w:r>
    </w:p>
    <w:p w:rsidR="00EC5350" w:rsidRPr="00FE6BA9" w:rsidRDefault="00F27914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EC5350" w:rsidRPr="00FE6BA9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8.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Подношење пријаве и њихово евидентирање путем наменске апликације врши се преко шалтера Поште Србије.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из члана 7. ст. 2, 9. и 10. ове уредбе након подношења пријаве и потребне документације, односно стављања на увид потребне документације, својеручно потписује потврду о евидентирању пријаве, коју издаје Пошта Србије и која садржи изјаву да су подаци унети у пријаву, као и да су подаци из потврде тачни и истинити.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Поднете, односно евидентиране пријаве и издате потврде о евидентирању из ст. 1. и 2. овог члана хронолошки се одлажу и чувају 18 месеци у Пошти Србије, сагласно листи категорија регистраторског материјала са роковима чувања Поште Србије.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Пошта Србије ће након спроведеног пријема пријава Министарству, као и другим институцијама из члана 9. ст. 1–3. ове уредбе омогућити приступ евидентираним пријавама по категоријама подносилаца пријава, преко свог FTP сервера.</w:t>
      </w:r>
    </w:p>
    <w:p w:rsidR="008151E7" w:rsidRPr="00FE6BA9" w:rsidRDefault="008151E7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FE6BA9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9.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Проверу испуњености услова за доделу ваучера за лица из члана 4. став 1. тач. 1)–4), 6) и 7) ове уредбе, врши Министарство за рад, запошљавање, борачка и социјална питања, преко Републичког фонда за пензијско и инвалидско осигурање, Националне службе за запошљавање, центара за социјални рад и јединствене матичне евиденције корисника борачко-инвалидске заштите.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Проверу испуњености услова за доделу ваучера за лица из члана 4. став 1. тачка 5) ове уредбе, у вези са статусом запосленог, врши Министарство финансија преко Централног регистра обавезног социјалног осигурања.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Проверу испуњености услова за доделу ваучера за лица из члана 4. став 1. тачка 8) ове уредбе, врши Министарство пољопривреде, шумарства и водопривреде преко Управе за аграрна плаћања.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Након спроведе</w:t>
      </w:r>
      <w:r w:rsidR="004C6E7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 провере институције из ст. 1-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3. овог члана, преко FTP сервера, враћају електронски извештај Пошти Србије, а Пошта Србије доставља Министарству електронски извештај са обједињеним подацима из поднетих пријава за она лица, која испуњавају прописане услове за доделу ваучера.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Електронски извештај са обједињеним подацима из става 4. овог члана, који Пошта Србије доставља Министарству, садржи и податке из поднетих пријава за ли</w:t>
      </w:r>
      <w:r w:rsidR="00FA16D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ца из члана 4. став 1. тачка 9)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ове уредбе</w:t>
      </w:r>
      <w:r w:rsidR="00FA16D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8B2AA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као и за корисника права на пензију из иностранства.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Изузетно, на захтев Министарства</w:t>
      </w:r>
      <w:r w:rsidR="006626FE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Пошта Србије пакује (опрема) и путем препорученог писма (резервисане поштанске услуге) доставља пријаву и потврду о евидентирању пријаве из члана 8. ст. 1. и 2. ове уредбе.</w:t>
      </w:r>
    </w:p>
    <w:p w:rsidR="00EC5350" w:rsidRPr="00FE6BA9" w:rsidRDefault="00F27914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EC5350" w:rsidRPr="00FE6BA9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10.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Вредност ваучера износи 5.000 динара и наведени износ представља максимални износ средстава, која корисник може једном у току календарске године користити при субвенционисаном коришћењу услуга смештаја у угоститељским објектима, без обзира колика је вредност извршене услуге смештаја.</w:t>
      </w:r>
    </w:p>
    <w:p w:rsidR="00EC5350" w:rsidRPr="00FE6BA9" w:rsidRDefault="00632E6A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 нарочито садржи следеће податке, и то:</w:t>
      </w:r>
    </w:p>
    <w:p w:rsidR="00EC5350" w:rsidRPr="00FE6BA9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одштампане податке:</w:t>
      </w:r>
    </w:p>
    <w:p w:rsidR="00EC5350" w:rsidRPr="00FE6BA9" w:rsidRDefault="00632E6A" w:rsidP="004A48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(1) намена: субвенционисано коришћење услуга сме</w:t>
      </w:r>
      <w:r w:rsidR="00C855F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штаја у угоститељским објектима,</w:t>
      </w:r>
    </w:p>
    <w:p w:rsidR="00EC5350" w:rsidRPr="00FE6BA9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(2) издавалац ваучера: Министарство тргов</w:t>
      </w:r>
      <w:r w:rsidR="00C855F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ине, туризма и телекомуникација,</w:t>
      </w:r>
    </w:p>
    <w:p w:rsidR="00EC5350" w:rsidRPr="00FE6BA9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(3)</w:t>
      </w:r>
      <w:r w:rsidR="00C855F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новчана вредност: 5.000 динара,</w:t>
      </w:r>
    </w:p>
    <w:p w:rsidR="00EC5350" w:rsidRPr="00FE6BA9" w:rsidRDefault="00C855F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(4) серијски број ваучера,</w:t>
      </w:r>
    </w:p>
    <w:p w:rsidR="00EC5350" w:rsidRPr="00FE6BA9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(5) крајњи рок коришћења (20. новембар </w:t>
      </w:r>
      <w:r w:rsidR="006457B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2022</w:t>
      </w:r>
      <w:r w:rsidR="007D5EEC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  <w:bookmarkStart w:id="0" w:name="_GoBack"/>
      <w:bookmarkEnd w:id="0"/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године)</w:t>
      </w:r>
      <w:r w:rsidR="00C855F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:rsidR="00EC5350" w:rsidRPr="00FE6BA9" w:rsidRDefault="00C855FA" w:rsidP="00844F0A">
      <w:pPr>
        <w:spacing w:after="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(6) назив угоститељског објекта,</w:t>
      </w:r>
    </w:p>
    <w:p w:rsidR="00B66C88" w:rsidRPr="00FE6BA9" w:rsidRDefault="00B66C88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39043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</w:t>
      </w:r>
      <w:r w:rsidR="0039043B" w:rsidRPr="00FE6BA9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>единствени идентификатор пријаве (ЈИД пријаве</w:t>
      </w:r>
      <w:r w:rsidR="00E3672F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из ЦИС-а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855FA" w:rsidRPr="00FE6BA9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EC5350" w:rsidRPr="00FE6BA9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39043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податке о кориснику ваучера из члана 7. став 3. тач. 1)–3) ове уредбе</w:t>
      </w:r>
      <w:r w:rsidR="00C855F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:rsidR="00EC5350" w:rsidRPr="00FE6BA9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39043B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изјаву корисника вауч</w:t>
      </w:r>
      <w:r w:rsidR="00C855F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о коришћењу услуге смештаја;</w:t>
      </w:r>
    </w:p>
    <w:p w:rsidR="00E3672F" w:rsidRPr="00FE6BA9" w:rsidRDefault="00E3672F" w:rsidP="00844F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податке који се попуњавају:</w:t>
      </w:r>
    </w:p>
    <w:p w:rsidR="00E3672F" w:rsidRPr="00FE6BA9" w:rsidRDefault="00E3672F" w:rsidP="00844F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(1) потпис корисника ваучера, односно његовог законског заступника (родитеља, </w:t>
      </w:r>
    </w:p>
    <w:p w:rsidR="00E3672F" w:rsidRPr="00FE6BA9" w:rsidRDefault="00E3672F" w:rsidP="004A4899">
      <w:pPr>
        <w:tabs>
          <w:tab w:val="left" w:pos="0"/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односно старатеља</w:t>
      </w:r>
      <w:r w:rsidR="00C855F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),</w:t>
      </w:r>
    </w:p>
    <w:p w:rsidR="00E3672F" w:rsidRPr="00FE6BA9" w:rsidRDefault="00E3672F" w:rsidP="00844F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(2) потпис Угоститеља/физичког лица</w:t>
      </w:r>
      <w:r w:rsidR="00C855F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:rsidR="00EC5350" w:rsidRPr="00FE6BA9" w:rsidRDefault="00E3672F" w:rsidP="00B865C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(3) датум пружених услуга.</w:t>
      </w:r>
    </w:p>
    <w:p w:rsidR="00EC5350" w:rsidRPr="00FE6BA9" w:rsidRDefault="00632E6A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 пријава за доделу ваучера ограничен је расположивим буџетским средствима и рангирање пријава вршиће се на основу датума и времена пријема на шалтеру Поште Србије.</w:t>
      </w:r>
    </w:p>
    <w:p w:rsidR="003E3B4F" w:rsidRPr="00FE6BA9" w:rsidRDefault="00632E6A" w:rsidP="006626F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Пријављеним лицима која су стекла право на ваучер, Министарство, преко Поште Србије, доставља ваучере личним уручењем на адресу, путем вредносног писма (резервисане поштанске услуге).</w:t>
      </w:r>
    </w:p>
    <w:p w:rsidR="00B865CD" w:rsidRPr="00FE6BA9" w:rsidRDefault="00B865CD" w:rsidP="006626F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EC5350" w:rsidRPr="00FE6BA9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Члан 11.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 окончању коришћења услуге смештаја, Угоститељ попуњава и потписује ваучер са подацима из члана 10. ове уредбе, а корисник ваучера, односно његов законски заступник (родитељ, односно старатељ), потписује ваучер о коришћењу услуге смештаја.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Ваучери се могу користити закључно са 20. новембром 20</w:t>
      </w:r>
      <w:r w:rsidR="006457B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22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Угоститељ је дужан да услуге смештаја пружи имаоцима ваучера лично, у угоститељском објекту за који је издата потврда о резервацији.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да корисник ваучера користи услуге смештаја у већем износу од износа ваучера, Угоститељу се рефундира износ у вредности ваучера.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да је вредност ваучера већа од вредности пружених услуга смештаја, рефундира се износ средстава у вредности пружених услуга.</w:t>
      </w:r>
    </w:p>
    <w:p w:rsidR="006626FE" w:rsidRPr="00FE6BA9" w:rsidRDefault="00632E6A" w:rsidP="006626FE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Угоститељ</w:t>
      </w:r>
      <w:r w:rsidR="004A5141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 месечном нивоу,</w:t>
      </w:r>
      <w:r w:rsidR="00B66C8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почевши од 1.</w:t>
      </w:r>
      <w:r w:rsidR="009E6A42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B66C8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априла 2022.</w:t>
      </w:r>
      <w:r w:rsidR="0000209F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B66C8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године,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B44DA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преко ЦИС-а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14A4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попуњава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захтев за рефундацију средстава за ваучере</w:t>
      </w:r>
      <w:r w:rsidR="00A14A4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реализоване у претходном периоду</w:t>
      </w:r>
      <w:r w:rsidR="00A14A4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(у даљем тексту: захтев). </w:t>
      </w:r>
    </w:p>
    <w:p w:rsidR="00A14A4A" w:rsidRPr="00FE6BA9" w:rsidRDefault="00A14A4A" w:rsidP="006626FE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Захтев </w:t>
      </w:r>
      <w:r w:rsidR="009267B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нарочито садржи:  </w:t>
      </w:r>
    </w:p>
    <w:p w:rsidR="009267B8" w:rsidRPr="00FE6BA9" w:rsidRDefault="009267B8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1) пословно име привредног друштва, другог правног лица или предузетника, односно име и презиме физичког лица из члана 3. ове уредбе;</w:t>
      </w:r>
    </w:p>
    <w:p w:rsidR="009267B8" w:rsidRPr="00FE6BA9" w:rsidRDefault="009267B8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матични број за привредно друштво, друго правно лице или предузетника, односно ЈМБГ за физичка лица;</w:t>
      </w:r>
    </w:p>
    <w:p w:rsidR="009267B8" w:rsidRPr="00FE6BA9" w:rsidRDefault="009267B8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седиште, односно адресу Угоститеља (улица, број, место, поштански број, општина);</w:t>
      </w:r>
    </w:p>
    <w:p w:rsidR="009267B8" w:rsidRPr="00FE6BA9" w:rsidRDefault="009267B8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податке о угоститељском објекту (јединствени идентификатор пријаве</w:t>
      </w:r>
      <w:r w:rsidR="009D0CA3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назив, врста, адреса, као и број индивидуалних лежаја, односно податак о укупним смештајним капацитетима, а за категорисане објекте и категорија);</w:t>
      </w:r>
    </w:p>
    <w:p w:rsidR="006626FE" w:rsidRPr="00FE6BA9" w:rsidRDefault="009267B8" w:rsidP="006626F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511626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број рачуна 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>у банци на који се врши рефундација средстава.</w:t>
      </w:r>
    </w:p>
    <w:p w:rsidR="009267B8" w:rsidRPr="00FE6BA9" w:rsidRDefault="009267B8" w:rsidP="006626F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Подаци из става 7. тач. 1)-4) овог члана генеришу се из ЦИС-а, а подата</w:t>
      </w:r>
      <w:r w:rsidR="00511626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 </w:t>
      </w:r>
      <w:r w:rsidR="00ED47D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става 7. тачка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5)  </w:t>
      </w:r>
      <w:r w:rsidR="00ED47D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овог члана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уноси Угоститељ.</w:t>
      </w:r>
    </w:p>
    <w:p w:rsidR="00366F17" w:rsidRPr="00FE6BA9" w:rsidRDefault="00366F17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sz w:val="24"/>
          <w:szCs w:val="24"/>
          <w:lang w:val="sr-Cyrl-CS"/>
        </w:rPr>
        <w:t>У случају да угоститељ физичко лице пружа угоститељске услуге непосредно</w:t>
      </w:r>
      <w:r w:rsidR="00844F0A" w:rsidRPr="00FE6BA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преко ЦИС-а прилаже</w:t>
      </w:r>
      <w:r w:rsidR="00844F0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>као скениран документ</w:t>
      </w:r>
      <w:r w:rsidR="00844F0A" w:rsidRPr="00FE6BA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6633" w:rsidRPr="00FE6BA9">
        <w:rPr>
          <w:rFonts w:ascii="Times New Roman" w:hAnsi="Times New Roman" w:cs="Times New Roman"/>
          <w:sz w:val="24"/>
          <w:szCs w:val="24"/>
          <w:lang w:val="sr-Cyrl-CS"/>
        </w:rPr>
        <w:t>одговарајући доказ о поседовању рачуна у банци, са бројем тог рачуна</w:t>
      </w:r>
      <w:r w:rsidR="00615F09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(картица, односно потврда банке и сл)</w:t>
      </w:r>
      <w:r w:rsidR="006258CD" w:rsidRPr="00FE6BA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D0CA3" w:rsidRPr="00FE6BA9" w:rsidRDefault="005744E7" w:rsidP="009D0C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sz w:val="24"/>
          <w:szCs w:val="24"/>
          <w:lang w:val="sr-Cyrl-CS"/>
        </w:rPr>
        <w:t>У случају да У</w:t>
      </w:r>
      <w:r w:rsidR="00555411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гоститељ физичко лице пружа угоститељске услуге преко посредника, приликом попуњавања захтева за рефундацију уноси податке о посреднику </w:t>
      </w:r>
      <w:r w:rsidR="00390B37" w:rsidRPr="00FE6BA9">
        <w:rPr>
          <w:rFonts w:ascii="Times New Roman" w:hAnsi="Times New Roman" w:cs="Times New Roman"/>
          <w:sz w:val="24"/>
          <w:szCs w:val="24"/>
          <w:lang w:val="sr-Cyrl-CS"/>
        </w:rPr>
        <w:t>из става 7. тач. 1)-3) овог члана</w:t>
      </w:r>
      <w:r w:rsidR="00003BFA" w:rsidRPr="00FE6BA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55411" w:rsidRPr="00FE6BA9" w:rsidRDefault="00003BFA" w:rsidP="009D0C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из става </w:t>
      </w:r>
      <w:r w:rsidR="00020A11" w:rsidRPr="00FE6BA9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9D0CA3" w:rsidRPr="00FE6BA9">
        <w:rPr>
          <w:rFonts w:ascii="Times New Roman" w:hAnsi="Times New Roman" w:cs="Times New Roman"/>
          <w:sz w:val="24"/>
          <w:szCs w:val="24"/>
          <w:lang w:val="sr-Cyrl-CS"/>
        </w:rPr>
        <w:t>. овог члана,</w:t>
      </w:r>
      <w:r w:rsidR="005744E7"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гоститељ физичко лице </w:t>
      </w:r>
      <w:r w:rsidR="00844F0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преко ЦИС-а прилаже, 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>као скениран документ</w:t>
      </w:r>
      <w:r w:rsidR="009D0CA3" w:rsidRPr="00FE6BA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оверени уговор са посредником.</w:t>
      </w:r>
    </w:p>
    <w:p w:rsidR="009267B8" w:rsidRPr="00FE6BA9" w:rsidRDefault="009267B8" w:rsidP="00844F0A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Угоститељ</w:t>
      </w:r>
      <w:r w:rsidR="00901F03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394FA1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доставља М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инистарству попуњен и потписан захтев са</w:t>
      </w:r>
      <w:r w:rsidRPr="00FE6BA9">
        <w:rPr>
          <w:rFonts w:ascii="Times New Roman" w:hAnsi="Times New Roman" w:cs="Times New Roman"/>
          <w:sz w:val="24"/>
          <w:szCs w:val="24"/>
          <w:lang w:val="sr-Cyrl-CS"/>
        </w:rPr>
        <w:t xml:space="preserve"> пратећом документацијом, и то: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потписан списак реализованих ваучера</w:t>
      </w:r>
      <w:r w:rsidR="00EB082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генерисаног из ЦИС-а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уредно попуњене и потписане ваучере;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фискални исечак за пружене услуге;</w:t>
      </w:r>
    </w:p>
    <w:p w:rsidR="009D0CA3" w:rsidRPr="00FE6BA9" w:rsidRDefault="00632E6A" w:rsidP="009D0C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посебан рачун из члана 3. став 5. ове уредбе.</w:t>
      </w:r>
    </w:p>
    <w:p w:rsidR="009D0CA3" w:rsidRPr="00FE6BA9" w:rsidRDefault="009D0CA3" w:rsidP="009D0C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FE6BA9" w:rsidRDefault="00632E6A" w:rsidP="009D0C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Поред документације из става </w:t>
      </w:r>
      <w:r w:rsidR="00844F0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="00020A11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члана, Угоститељ доставља потписану спецификацију, која садржи: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све пружене услуге са посебно исказаном услугом ноћења и појединачном ценом (која се једино рефундира);</w:t>
      </w:r>
    </w:p>
    <w:p w:rsidR="00834902" w:rsidRPr="00FE6BA9" w:rsidRDefault="00632E6A" w:rsidP="0083490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исказан износ боравишне таксе, са назнаком о евентуалном умањењу или ослобађању (позив на одредбе прописа којима се уређује област угоститељства).</w:t>
      </w:r>
    </w:p>
    <w:p w:rsidR="00EC5350" w:rsidRPr="00FE6BA9" w:rsidRDefault="00632E6A" w:rsidP="0083490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да физичко лице угоститељске услуге пружа непосредно</w:t>
      </w:r>
      <w:r w:rsidR="00834902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није у обавези да достави спецификацију из става</w:t>
      </w:r>
      <w:r w:rsidR="009267B8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90B3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="00020A11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члана.</w:t>
      </w:r>
    </w:p>
    <w:p w:rsidR="00555411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Посредник са којим физичко лице има закључен уговор и преко кога пружа угоститељске услуге не исказује податке из става </w:t>
      </w:r>
      <w:r w:rsidR="00390B3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="00020A11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тачка 2) овог члана.</w:t>
      </w:r>
    </w:p>
    <w:p w:rsidR="00B44DA7" w:rsidRPr="00FE6BA9" w:rsidRDefault="007676D7" w:rsidP="00D9048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</w:t>
      </w:r>
      <w:r w:rsidR="00D9048C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ок за подношење </w:t>
      </w:r>
      <w:r w:rsidR="00D9048C" w:rsidRPr="00FE6BA9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захтева за рефундацију средстава за ваучере</w:t>
      </w:r>
      <w:r w:rsidRPr="00FE6BA9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је</w:t>
      </w:r>
      <w:r w:rsidR="00D9048C" w:rsidRPr="00FE6BA9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D9048C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најкасније до 25. новембра 2022. године</w:t>
      </w:r>
      <w:r w:rsidR="00896633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 мора да буде уредно и читко попуњен, без оштећења и корекција.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Ваучери који садрже неправилности из става 1</w:t>
      </w:r>
      <w:r w:rsidR="00020A11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 неће бити рефундирани.</w:t>
      </w:r>
    </w:p>
    <w:p w:rsidR="00EC5350" w:rsidRPr="00FE6BA9" w:rsidRDefault="00632E6A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достављене уредне документације, врши се рефундација средстава</w:t>
      </w:r>
      <w:r w:rsidR="0003397A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року од 45 дана од датума пријема комплетне документације.</w:t>
      </w:r>
    </w:p>
    <w:p w:rsidR="003E3B4F" w:rsidRPr="00FE6BA9" w:rsidRDefault="003E3B4F" w:rsidP="00844F0A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311B" w:rsidRPr="00FE6BA9" w:rsidRDefault="0084311B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12.</w:t>
      </w:r>
    </w:p>
    <w:p w:rsidR="0084311B" w:rsidRPr="00FE6BA9" w:rsidRDefault="0084311B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Даном почетка приме</w:t>
      </w:r>
      <w:r w:rsidR="0077684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 ове уредбе престаје да важи У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редба о условима и начину доделе и коришћења средстава за подстицање унапређења туристичког промета домаћих туриста на територији Републике Србије („Службени гласник РС”, број 156/20).</w:t>
      </w:r>
    </w:p>
    <w:p w:rsidR="0084311B" w:rsidRPr="00FE6BA9" w:rsidRDefault="0084311B" w:rsidP="00844F0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84311B" w:rsidRPr="00FE6BA9" w:rsidRDefault="0084311B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13.</w:t>
      </w:r>
    </w:p>
    <w:p w:rsidR="0084311B" w:rsidRPr="00FE6BA9" w:rsidRDefault="0084311B" w:rsidP="00B865C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Ова уредба ступа на снагу наредног дана од дана објављивања у „Службеном гласнику Републике Србијеˮ, </w:t>
      </w:r>
      <w:r w:rsidR="00B865C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осим одредаба члана 7. ст. 3 - 14</w:t>
      </w:r>
      <w:r w:rsidR="00893D9E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и чл. 8</w:t>
      </w:r>
      <w:r w:rsidR="00526AD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C0A4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893D9E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11</w:t>
      </w:r>
      <w:r w:rsidR="005C0A47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ове уредбе</w:t>
      </w:r>
      <w:r w:rsidR="00893D9E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B865CD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које се </w:t>
      </w:r>
      <w:r w:rsidR="00893D9E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примењују</w:t>
      </w: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 1. јануара 2022. године.</w:t>
      </w:r>
    </w:p>
    <w:p w:rsidR="00CE69DD" w:rsidRPr="00FE6BA9" w:rsidRDefault="00CE69DD" w:rsidP="00B865C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E69DD" w:rsidRPr="00FE6BA9" w:rsidRDefault="00CE69DD" w:rsidP="00B865C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84311B" w:rsidRPr="00FE6BA9" w:rsidRDefault="0084311B" w:rsidP="00844F0A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EC5350" w:rsidRPr="00FE6BA9" w:rsidRDefault="00893D9E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05 Б</w:t>
      </w:r>
      <w:r w:rsidR="00154C1F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рој</w:t>
      </w:r>
      <w:r w:rsidR="00527105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="00154C1F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55C0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110-11667/2021</w:t>
      </w:r>
    </w:p>
    <w:p w:rsidR="00EC5350" w:rsidRPr="00FE6BA9" w:rsidRDefault="00632E6A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E55C0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16. децембра 2021. године</w:t>
      </w:r>
    </w:p>
    <w:p w:rsidR="00EC5350" w:rsidRPr="00FE6BA9" w:rsidRDefault="00632E6A" w:rsidP="00893D9E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</w:t>
      </w:r>
      <w:r w:rsidR="00893D9E"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Л А Д А</w:t>
      </w:r>
    </w:p>
    <w:p w:rsidR="00893D9E" w:rsidRPr="00FE6BA9" w:rsidRDefault="00893D9E" w:rsidP="00844F0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893D9E" w:rsidRPr="00FE6BA9" w:rsidRDefault="00893D9E" w:rsidP="00844F0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EC5350" w:rsidRDefault="00893D9E" w:rsidP="00844F0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E6B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</w:t>
      </w:r>
    </w:p>
    <w:p w:rsidR="00E55C08" w:rsidRPr="00FE6BA9" w:rsidRDefault="00E55C08" w:rsidP="00844F0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Ана Брнабић, с.р.</w:t>
      </w:r>
    </w:p>
    <w:p w:rsidR="00F014A3" w:rsidRPr="00FE6BA9" w:rsidRDefault="00F014A3" w:rsidP="00844F0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sectPr w:rsidR="00F014A3" w:rsidRPr="00FE6BA9" w:rsidSect="00135537">
      <w:footerReference w:type="default" r:id="rId11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334737" w16cid:durableId="25588C33"/>
  <w16cid:commentId w16cid:paraId="5C2ED659" w16cid:durableId="25588C5B"/>
  <w16cid:commentId w16cid:paraId="221166EA" w16cid:durableId="25588D8F"/>
  <w16cid:commentId w16cid:paraId="1D21ACA7" w16cid:durableId="25588EC2"/>
  <w16cid:commentId w16cid:paraId="2B58BA33" w16cid:durableId="25588FC4"/>
  <w16cid:commentId w16cid:paraId="69908017" w16cid:durableId="25587F79"/>
  <w16cid:commentId w16cid:paraId="7935A0D2" w16cid:durableId="25588061"/>
  <w16cid:commentId w16cid:paraId="22DB3E76" w16cid:durableId="255880B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1D" w:rsidRDefault="00CB5F1D" w:rsidP="00135537">
      <w:pPr>
        <w:spacing w:after="0" w:line="240" w:lineRule="auto"/>
      </w:pPr>
      <w:r>
        <w:separator/>
      </w:r>
    </w:p>
  </w:endnote>
  <w:endnote w:type="continuationSeparator" w:id="0">
    <w:p w:rsidR="00CB5F1D" w:rsidRDefault="00CB5F1D" w:rsidP="00135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4119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5537" w:rsidRDefault="00135537">
        <w:pPr>
          <w:pStyle w:val="Footer"/>
          <w:jc w:val="right"/>
        </w:pPr>
        <w:r w:rsidRPr="00135537">
          <w:fldChar w:fldCharType="begin"/>
        </w:r>
        <w:r w:rsidRPr="00135537">
          <w:instrText xml:space="preserve"> PAGE   \* MERGEFORMAT </w:instrText>
        </w:r>
        <w:r w:rsidRPr="00135537">
          <w:fldChar w:fldCharType="separate"/>
        </w:r>
        <w:r w:rsidR="007D5EEC">
          <w:rPr>
            <w:noProof/>
          </w:rPr>
          <w:t>2</w:t>
        </w:r>
        <w:r w:rsidRPr="00135537">
          <w:rPr>
            <w:noProof/>
          </w:rPr>
          <w:fldChar w:fldCharType="end"/>
        </w:r>
      </w:p>
    </w:sdtContent>
  </w:sdt>
  <w:p w:rsidR="00135537" w:rsidRDefault="00135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1D" w:rsidRDefault="00CB5F1D" w:rsidP="00135537">
      <w:pPr>
        <w:spacing w:after="0" w:line="240" w:lineRule="auto"/>
      </w:pPr>
      <w:r>
        <w:separator/>
      </w:r>
    </w:p>
  </w:footnote>
  <w:footnote w:type="continuationSeparator" w:id="0">
    <w:p w:rsidR="00CB5F1D" w:rsidRDefault="00CB5F1D" w:rsidP="00135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89C"/>
    <w:multiLevelType w:val="hybridMultilevel"/>
    <w:tmpl w:val="3B441948"/>
    <w:lvl w:ilvl="0" w:tplc="7FEE3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526195"/>
    <w:multiLevelType w:val="hybridMultilevel"/>
    <w:tmpl w:val="A040594E"/>
    <w:lvl w:ilvl="0" w:tplc="67DCD33E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DD81DDB"/>
    <w:multiLevelType w:val="hybridMultilevel"/>
    <w:tmpl w:val="FD1EF5B0"/>
    <w:lvl w:ilvl="0" w:tplc="14787CF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D0519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A4CAC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10BAB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82109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F21D4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F03E2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8A669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F4F69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350"/>
    <w:rsid w:val="000015B4"/>
    <w:rsid w:val="0000209F"/>
    <w:rsid w:val="00003BFA"/>
    <w:rsid w:val="000059AB"/>
    <w:rsid w:val="000142C4"/>
    <w:rsid w:val="00020A11"/>
    <w:rsid w:val="00022741"/>
    <w:rsid w:val="0003397A"/>
    <w:rsid w:val="00037164"/>
    <w:rsid w:val="00074A28"/>
    <w:rsid w:val="00082DFA"/>
    <w:rsid w:val="00087674"/>
    <w:rsid w:val="000D1F16"/>
    <w:rsid w:val="00106DAE"/>
    <w:rsid w:val="00107547"/>
    <w:rsid w:val="001106CC"/>
    <w:rsid w:val="00114BD6"/>
    <w:rsid w:val="00117F1D"/>
    <w:rsid w:val="00120808"/>
    <w:rsid w:val="00130568"/>
    <w:rsid w:val="00135537"/>
    <w:rsid w:val="001429EF"/>
    <w:rsid w:val="001439B8"/>
    <w:rsid w:val="001478DE"/>
    <w:rsid w:val="00154C1F"/>
    <w:rsid w:val="00165279"/>
    <w:rsid w:val="00187769"/>
    <w:rsid w:val="001A1261"/>
    <w:rsid w:val="001D0562"/>
    <w:rsid w:val="001E3BA5"/>
    <w:rsid w:val="001E50C3"/>
    <w:rsid w:val="001F1640"/>
    <w:rsid w:val="00214C27"/>
    <w:rsid w:val="00226339"/>
    <w:rsid w:val="002368B6"/>
    <w:rsid w:val="0025721A"/>
    <w:rsid w:val="00260FCD"/>
    <w:rsid w:val="00276E20"/>
    <w:rsid w:val="0029677F"/>
    <w:rsid w:val="002A1F96"/>
    <w:rsid w:val="002D0A9E"/>
    <w:rsid w:val="00304C46"/>
    <w:rsid w:val="0031140D"/>
    <w:rsid w:val="003209A2"/>
    <w:rsid w:val="0032668B"/>
    <w:rsid w:val="00337CD9"/>
    <w:rsid w:val="003502A1"/>
    <w:rsid w:val="00366F17"/>
    <w:rsid w:val="00374A38"/>
    <w:rsid w:val="00377AAB"/>
    <w:rsid w:val="0038082A"/>
    <w:rsid w:val="00385315"/>
    <w:rsid w:val="003871A7"/>
    <w:rsid w:val="0039043B"/>
    <w:rsid w:val="00390B37"/>
    <w:rsid w:val="00394FA1"/>
    <w:rsid w:val="003A5927"/>
    <w:rsid w:val="003A5AAC"/>
    <w:rsid w:val="003C4CD2"/>
    <w:rsid w:val="003D5BA1"/>
    <w:rsid w:val="003E3B4F"/>
    <w:rsid w:val="003E3B68"/>
    <w:rsid w:val="003E4A17"/>
    <w:rsid w:val="004035E1"/>
    <w:rsid w:val="004238A4"/>
    <w:rsid w:val="0043187A"/>
    <w:rsid w:val="004424C4"/>
    <w:rsid w:val="00442D04"/>
    <w:rsid w:val="00452B39"/>
    <w:rsid w:val="00492273"/>
    <w:rsid w:val="0049715C"/>
    <w:rsid w:val="004A17FD"/>
    <w:rsid w:val="004A4899"/>
    <w:rsid w:val="004A5141"/>
    <w:rsid w:val="004B6282"/>
    <w:rsid w:val="004C6E7D"/>
    <w:rsid w:val="00506A66"/>
    <w:rsid w:val="00510F6A"/>
    <w:rsid w:val="00511626"/>
    <w:rsid w:val="00526AD5"/>
    <w:rsid w:val="00527105"/>
    <w:rsid w:val="0055111D"/>
    <w:rsid w:val="00555411"/>
    <w:rsid w:val="00556537"/>
    <w:rsid w:val="00560806"/>
    <w:rsid w:val="005720ED"/>
    <w:rsid w:val="005744E7"/>
    <w:rsid w:val="00587C14"/>
    <w:rsid w:val="005B1045"/>
    <w:rsid w:val="005C0A47"/>
    <w:rsid w:val="005E607A"/>
    <w:rsid w:val="00611862"/>
    <w:rsid w:val="00614AB6"/>
    <w:rsid w:val="00615F09"/>
    <w:rsid w:val="00624059"/>
    <w:rsid w:val="006258CD"/>
    <w:rsid w:val="00632E6A"/>
    <w:rsid w:val="0064030C"/>
    <w:rsid w:val="006457B8"/>
    <w:rsid w:val="00660B2C"/>
    <w:rsid w:val="006626FE"/>
    <w:rsid w:val="00666A4F"/>
    <w:rsid w:val="00670149"/>
    <w:rsid w:val="0067778A"/>
    <w:rsid w:val="006821C1"/>
    <w:rsid w:val="00686973"/>
    <w:rsid w:val="00686AE5"/>
    <w:rsid w:val="0069298F"/>
    <w:rsid w:val="006A1A8C"/>
    <w:rsid w:val="006B1441"/>
    <w:rsid w:val="006C4CBD"/>
    <w:rsid w:val="006D1726"/>
    <w:rsid w:val="006D5CD0"/>
    <w:rsid w:val="006D7B69"/>
    <w:rsid w:val="006F7967"/>
    <w:rsid w:val="00704DF3"/>
    <w:rsid w:val="00707780"/>
    <w:rsid w:val="00712725"/>
    <w:rsid w:val="00713CE5"/>
    <w:rsid w:val="0072370B"/>
    <w:rsid w:val="0072505B"/>
    <w:rsid w:val="00732331"/>
    <w:rsid w:val="007401ED"/>
    <w:rsid w:val="00745BC9"/>
    <w:rsid w:val="007623F5"/>
    <w:rsid w:val="00765025"/>
    <w:rsid w:val="007676D7"/>
    <w:rsid w:val="00774A08"/>
    <w:rsid w:val="00776845"/>
    <w:rsid w:val="00784754"/>
    <w:rsid w:val="007907C4"/>
    <w:rsid w:val="007D25AB"/>
    <w:rsid w:val="007D5EEC"/>
    <w:rsid w:val="007D7EE6"/>
    <w:rsid w:val="007E4CA0"/>
    <w:rsid w:val="00804447"/>
    <w:rsid w:val="00812271"/>
    <w:rsid w:val="0081376C"/>
    <w:rsid w:val="0081454B"/>
    <w:rsid w:val="008151E7"/>
    <w:rsid w:val="008202F8"/>
    <w:rsid w:val="008236CB"/>
    <w:rsid w:val="00834902"/>
    <w:rsid w:val="0084311B"/>
    <w:rsid w:val="00844F0A"/>
    <w:rsid w:val="00852686"/>
    <w:rsid w:val="00873ABC"/>
    <w:rsid w:val="00882607"/>
    <w:rsid w:val="00893D9E"/>
    <w:rsid w:val="00896633"/>
    <w:rsid w:val="008B2AAB"/>
    <w:rsid w:val="008C21E3"/>
    <w:rsid w:val="008D05F5"/>
    <w:rsid w:val="008D161A"/>
    <w:rsid w:val="008D4596"/>
    <w:rsid w:val="008E56D6"/>
    <w:rsid w:val="008F3159"/>
    <w:rsid w:val="008F653D"/>
    <w:rsid w:val="00901F03"/>
    <w:rsid w:val="00904553"/>
    <w:rsid w:val="00904A13"/>
    <w:rsid w:val="00914F2A"/>
    <w:rsid w:val="0092390F"/>
    <w:rsid w:val="009267B8"/>
    <w:rsid w:val="0094288A"/>
    <w:rsid w:val="009553CF"/>
    <w:rsid w:val="00957A74"/>
    <w:rsid w:val="00967DE5"/>
    <w:rsid w:val="00973012"/>
    <w:rsid w:val="00973826"/>
    <w:rsid w:val="009752C1"/>
    <w:rsid w:val="00983407"/>
    <w:rsid w:val="00991C48"/>
    <w:rsid w:val="009A3DDF"/>
    <w:rsid w:val="009C45DA"/>
    <w:rsid w:val="009D0CA3"/>
    <w:rsid w:val="009D355E"/>
    <w:rsid w:val="009D6F56"/>
    <w:rsid w:val="009E61E6"/>
    <w:rsid w:val="009E6A42"/>
    <w:rsid w:val="009F414E"/>
    <w:rsid w:val="009F43CB"/>
    <w:rsid w:val="00A025CB"/>
    <w:rsid w:val="00A030EB"/>
    <w:rsid w:val="00A06F6F"/>
    <w:rsid w:val="00A14A4A"/>
    <w:rsid w:val="00A245D2"/>
    <w:rsid w:val="00A37DA7"/>
    <w:rsid w:val="00AA283E"/>
    <w:rsid w:val="00AA798F"/>
    <w:rsid w:val="00AB27C9"/>
    <w:rsid w:val="00AB465F"/>
    <w:rsid w:val="00AE6DE2"/>
    <w:rsid w:val="00AF6A34"/>
    <w:rsid w:val="00B26FFB"/>
    <w:rsid w:val="00B3528B"/>
    <w:rsid w:val="00B3686B"/>
    <w:rsid w:val="00B44A5A"/>
    <w:rsid w:val="00B44DA7"/>
    <w:rsid w:val="00B51C33"/>
    <w:rsid w:val="00B66C88"/>
    <w:rsid w:val="00B865CD"/>
    <w:rsid w:val="00B87BE9"/>
    <w:rsid w:val="00BD07AD"/>
    <w:rsid w:val="00BF676B"/>
    <w:rsid w:val="00C110BD"/>
    <w:rsid w:val="00C26E8F"/>
    <w:rsid w:val="00C312AC"/>
    <w:rsid w:val="00C60922"/>
    <w:rsid w:val="00C73F7A"/>
    <w:rsid w:val="00C855FA"/>
    <w:rsid w:val="00CA3154"/>
    <w:rsid w:val="00CB2486"/>
    <w:rsid w:val="00CB5F1D"/>
    <w:rsid w:val="00CD542A"/>
    <w:rsid w:val="00CE69DD"/>
    <w:rsid w:val="00CF022B"/>
    <w:rsid w:val="00D03968"/>
    <w:rsid w:val="00D176C6"/>
    <w:rsid w:val="00D23A9E"/>
    <w:rsid w:val="00D34F4E"/>
    <w:rsid w:val="00D72E66"/>
    <w:rsid w:val="00D81B04"/>
    <w:rsid w:val="00D9048C"/>
    <w:rsid w:val="00DA0C84"/>
    <w:rsid w:val="00DB0D67"/>
    <w:rsid w:val="00DD63A2"/>
    <w:rsid w:val="00DE7A4B"/>
    <w:rsid w:val="00DF01EF"/>
    <w:rsid w:val="00E0059A"/>
    <w:rsid w:val="00E266DA"/>
    <w:rsid w:val="00E3672F"/>
    <w:rsid w:val="00E41D92"/>
    <w:rsid w:val="00E55C08"/>
    <w:rsid w:val="00E70956"/>
    <w:rsid w:val="00E763C0"/>
    <w:rsid w:val="00E862BB"/>
    <w:rsid w:val="00E97238"/>
    <w:rsid w:val="00EB0828"/>
    <w:rsid w:val="00EC1B91"/>
    <w:rsid w:val="00EC4D74"/>
    <w:rsid w:val="00EC5350"/>
    <w:rsid w:val="00EC597E"/>
    <w:rsid w:val="00ED47DA"/>
    <w:rsid w:val="00F014A3"/>
    <w:rsid w:val="00F12F6F"/>
    <w:rsid w:val="00F201B9"/>
    <w:rsid w:val="00F27914"/>
    <w:rsid w:val="00F433D0"/>
    <w:rsid w:val="00F43D16"/>
    <w:rsid w:val="00F80F29"/>
    <w:rsid w:val="00F82213"/>
    <w:rsid w:val="00F8250D"/>
    <w:rsid w:val="00F93BEB"/>
    <w:rsid w:val="00FA16DD"/>
    <w:rsid w:val="00FA38B1"/>
    <w:rsid w:val="00FD2F06"/>
    <w:rsid w:val="00FD6B15"/>
    <w:rsid w:val="00FE6180"/>
    <w:rsid w:val="00FE6BA9"/>
    <w:rsid w:val="00FF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4EE5E"/>
  <w15:docId w15:val="{E1DFE31E-6D94-49FA-83AB-778D2755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9C45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45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45DA"/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5D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F06"/>
    <w:rPr>
      <w:rFonts w:ascii="Verdana" w:hAnsi="Verdana" w:cs="Verdan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35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537"/>
    <w:rPr>
      <w:rFonts w:ascii="Verdana" w:hAnsi="Verdana" w:cs="Verdana"/>
    </w:rPr>
  </w:style>
  <w:style w:type="paragraph" w:styleId="ListParagraph">
    <w:name w:val="List Paragraph"/>
    <w:basedOn w:val="Normal"/>
    <w:uiPriority w:val="99"/>
    <w:rsid w:val="00C11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2963BA6D68194E885B470BD17F29F2" ma:contentTypeVersion="13" ma:contentTypeDescription="Create a new document." ma:contentTypeScope="" ma:versionID="ba30c107331eeb59d12d6bba83d0c6d7">
  <xsd:schema xmlns:xsd="http://www.w3.org/2001/XMLSchema" xmlns:xs="http://www.w3.org/2001/XMLSchema" xmlns:p="http://schemas.microsoft.com/office/2006/metadata/properties" xmlns:ns3="25581a5f-aae6-47e7-9d8c-a3a1b028569a" xmlns:ns4="4eae9404-d73c-4225-8d21-1d33b8b1e170" targetNamespace="http://schemas.microsoft.com/office/2006/metadata/properties" ma:root="true" ma:fieldsID="00cc276957888905977d4b8f8791b849" ns3:_="" ns4:_="">
    <xsd:import namespace="25581a5f-aae6-47e7-9d8c-a3a1b028569a"/>
    <xsd:import namespace="4eae9404-d73c-4225-8d21-1d33b8b1e17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581a5f-aae6-47e7-9d8c-a3a1b0285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e9404-d73c-4225-8d21-1d33b8b1e1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C729D-6A7A-4FF2-AD66-6DACD3F12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4EDE84-DDDE-4675-951E-8916C046D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581a5f-aae6-47e7-9d8c-a3a1b028569a"/>
    <ds:schemaRef ds:uri="4eae9404-d73c-4225-8d21-1d33b8b1e1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D4D421-1149-4E10-A988-4CD8DB91F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79551C-1309-4764-8CF9-D27EA89C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2880</Words>
  <Characters>16419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Snezana Marinovic</cp:lastModifiedBy>
  <cp:revision>27</cp:revision>
  <cp:lastPrinted>2021-12-16T12:35:00Z</cp:lastPrinted>
  <dcterms:created xsi:type="dcterms:W3CDTF">2021-12-15T12:16:00Z</dcterms:created>
  <dcterms:modified xsi:type="dcterms:W3CDTF">2021-12-16T12:35:00Z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0x010100ED2963BA6D68194E885B470BD17F29F2</vt:lpwstr>
  </property>
</Properties>
</file>